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A3" w:rsidRPr="00DF3DC1" w:rsidRDefault="00C502A3" w:rsidP="00192FCE">
      <w:pPr>
        <w:spacing w:after="120"/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DF3DC1">
        <w:rPr>
          <w:rFonts w:ascii="Arial" w:hAnsi="Arial" w:cs="Arial"/>
          <w:b/>
          <w:sz w:val="24"/>
          <w:szCs w:val="22"/>
        </w:rPr>
        <w:t>SOLICITAÇÃO DE TRANSPORTE E DIÁRIAS</w:t>
      </w:r>
    </w:p>
    <w:tbl>
      <w:tblPr>
        <w:tblStyle w:val="Tabelacomgrade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3"/>
        <w:gridCol w:w="2376"/>
        <w:gridCol w:w="1701"/>
        <w:gridCol w:w="993"/>
        <w:gridCol w:w="1842"/>
      </w:tblGrid>
      <w:tr w:rsidR="00DF3DC1" w:rsidRPr="00495774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C1" w:rsidRDefault="00DF3DC1" w:rsidP="00DF3DC1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Nome do Servidor: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6229A" w:rsidRPr="00495774" w:rsidRDefault="00573F7B" w:rsidP="00DF3DC1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335866" w:rsidRPr="00495774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66" w:rsidRDefault="00335866" w:rsidP="00DF3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Data:</w:t>
            </w:r>
            <w:r w:rsidR="006171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F3DC1" w:rsidRPr="00495774" w:rsidRDefault="00573F7B" w:rsidP="00DF3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C1" w:rsidRPr="00DF3DC1" w:rsidRDefault="00335866" w:rsidP="00DF3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DC1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  <w:p w:rsidR="00DF3DC1" w:rsidRPr="00DF3DC1" w:rsidRDefault="00DF3DC1" w:rsidP="00DF3DC1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DF3DC1">
              <w:rPr>
                <w:rFonts w:ascii="Arial" w:hAnsi="Arial" w:cs="Arial"/>
                <w:sz w:val="16"/>
                <w:szCs w:val="22"/>
              </w:rPr>
              <w:t>(campo a ser preenchido pelo setor de diárias)</w:t>
            </w:r>
          </w:p>
          <w:p w:rsidR="00DF3DC1" w:rsidRPr="00DF3DC1" w:rsidRDefault="00573F7B" w:rsidP="00DF3D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F3DC1" w:rsidRPr="00495774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C1" w:rsidRPr="00495774" w:rsidRDefault="00DF3DC1" w:rsidP="008D2899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Área solicitante: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573F7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C502A3" w:rsidRPr="00495774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8D2899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02A3" w:rsidRPr="00495774" w:rsidRDefault="00C502A3" w:rsidP="008D2899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Solicitamos disponibilizar  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 w:rsidR="00573F7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  veículo e  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 w:rsidR="00573F7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  diárias para a execução de trabalhos conforme informações abaixo: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502A3" w:rsidRPr="00495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Data da saída: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573F7B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hora: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573F7B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C502A3" w:rsidRPr="00495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Data do retorno: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573F7B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hora: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573F7B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C502A3" w:rsidRPr="00495774">
        <w:trPr>
          <w:trHeight w:val="226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Roteiro da viagem:</w:t>
            </w:r>
          </w:p>
          <w:p w:rsidR="00C502A3" w:rsidRPr="00495774" w:rsidRDefault="00573F7B" w:rsidP="008D289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502A3" w:rsidRPr="00495774">
        <w:trPr>
          <w:trHeight w:val="226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  <w:p w:rsidR="00C502A3" w:rsidRPr="00495774" w:rsidRDefault="00573F7B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C502A3" w:rsidRPr="00495774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3"/>
            <w:r w:rsidR="00573F7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  Com motorista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8D289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Selecionar4"/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</w:r>
            <w:r w:rsidR="009A5C8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73F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="00573F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774">
              <w:rPr>
                <w:rFonts w:ascii="Arial" w:hAnsi="Arial" w:cs="Arial"/>
                <w:b/>
                <w:sz w:val="22"/>
                <w:szCs w:val="22"/>
              </w:rPr>
              <w:t xml:space="preserve"> Sem motorista</w:t>
            </w:r>
          </w:p>
        </w:tc>
      </w:tr>
      <w:tr w:rsidR="00C502A3" w:rsidRPr="00495774">
        <w:trPr>
          <w:trHeight w:val="130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DF3DC1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DF3DC1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695030" w:rsidRPr="00495774">
        <w:trPr>
          <w:trHeight w:val="130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30" w:rsidRPr="00495774" w:rsidRDefault="00695030" w:rsidP="00DF3DC1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30" w:rsidRPr="00495774" w:rsidRDefault="00695030" w:rsidP="00DF3DC1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C502A3" w:rsidRPr="00495774">
        <w:trPr>
          <w:trHeight w:val="34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DF3DC1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noProof/>
                <w:sz w:val="22"/>
                <w:szCs w:val="22"/>
              </w:rPr>
              <w:t>Assinatura do Solicitante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3" w:rsidRPr="00495774" w:rsidRDefault="00C502A3" w:rsidP="00DF3DC1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95774">
              <w:rPr>
                <w:rFonts w:ascii="Arial" w:hAnsi="Arial" w:cs="Arial"/>
                <w:b/>
                <w:noProof/>
                <w:sz w:val="22"/>
                <w:szCs w:val="22"/>
              </w:rPr>
              <w:t>Autorização da Chefia</w:t>
            </w:r>
          </w:p>
        </w:tc>
      </w:tr>
    </w:tbl>
    <w:p w:rsidR="00CC0BCE" w:rsidRPr="00495774" w:rsidRDefault="00CC0BCE" w:rsidP="00D3438D">
      <w:pPr>
        <w:rPr>
          <w:sz w:val="22"/>
          <w:szCs w:val="22"/>
        </w:rPr>
      </w:pPr>
    </w:p>
    <w:sectPr w:rsidR="00CC0BCE" w:rsidRPr="00495774" w:rsidSect="00DF3DC1">
      <w:headerReference w:type="default" r:id="rId9"/>
      <w:footerReference w:type="default" r:id="rId10"/>
      <w:pgSz w:w="11907" w:h="16840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7B" w:rsidRDefault="00430A7B">
      <w:r>
        <w:separator/>
      </w:r>
    </w:p>
  </w:endnote>
  <w:endnote w:type="continuationSeparator" w:id="0">
    <w:p w:rsidR="00430A7B" w:rsidRDefault="004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E" w:rsidRDefault="0093493E" w:rsidP="0093493E">
    <w:pPr>
      <w:pStyle w:val="Rodap"/>
      <w:jc w:val="center"/>
      <w:rPr>
        <w:sz w:val="20"/>
      </w:rPr>
    </w:pPr>
  </w:p>
  <w:p w:rsidR="0093493E" w:rsidRPr="00DF3DC1" w:rsidRDefault="00695030" w:rsidP="0093493E">
    <w:pPr>
      <w:pStyle w:val="Rodap"/>
      <w:jc w:val="center"/>
      <w:rPr>
        <w:rFonts w:ascii="Arial" w:hAnsi="Arial" w:cs="Arial"/>
        <w:sz w:val="20"/>
      </w:rPr>
    </w:pPr>
    <w:r>
      <w:object w:dxaOrig="10098" w:dyaOrig="1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6.1pt;height:35.65pt" o:ole="">
          <v:imagedata r:id="rId1" o:title=""/>
        </v:shape>
        <o:OLEObject Type="Embed" ProgID="CorelDraw.Graphic.17" ShapeID="_x0000_i1027" DrawAspect="Content" ObjectID="_1491655146" r:id="rId2"/>
      </w:object>
    </w:r>
  </w:p>
  <w:p w:rsidR="0093493E" w:rsidRPr="00DF3DC1" w:rsidRDefault="0093493E" w:rsidP="0093493E">
    <w:pPr>
      <w:pStyle w:val="Rodap"/>
      <w:rPr>
        <w:rFonts w:ascii="Arial" w:hAnsi="Arial" w:cs="Arial"/>
        <w:sz w:val="20"/>
      </w:rPr>
    </w:pPr>
  </w:p>
  <w:p w:rsidR="0093493E" w:rsidRPr="00DF3DC1" w:rsidRDefault="0093493E" w:rsidP="0093493E">
    <w:pPr>
      <w:pStyle w:val="Rodap"/>
      <w:jc w:val="center"/>
      <w:rPr>
        <w:rFonts w:ascii="Arial" w:hAnsi="Arial" w:cs="Arial"/>
        <w:sz w:val="16"/>
        <w:szCs w:val="16"/>
      </w:rPr>
    </w:pPr>
    <w:r w:rsidRPr="00DF3DC1">
      <w:rPr>
        <w:rFonts w:ascii="Arial" w:hAnsi="Arial" w:cs="Arial"/>
        <w:sz w:val="16"/>
        <w:szCs w:val="16"/>
      </w:rPr>
      <w:t xml:space="preserve">Av. Desembargador José Nunes da Cunha - Bloco 12 - Parque dos Poderes - - Campo Grande - MS Cep: 79031-310 </w:t>
    </w:r>
  </w:p>
  <w:p w:rsidR="0093493E" w:rsidRPr="00695030" w:rsidRDefault="0093493E" w:rsidP="0093493E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695030">
      <w:rPr>
        <w:rFonts w:ascii="Arial" w:hAnsi="Arial" w:cs="Arial"/>
        <w:sz w:val="16"/>
        <w:szCs w:val="16"/>
        <w:lang w:val="en-US"/>
      </w:rPr>
      <w:t>Fone: (67) 3318-5058/3318-5002  Fax: (67) 3318-5017</w:t>
    </w:r>
  </w:p>
  <w:p w:rsidR="00AC4C36" w:rsidRPr="00DF3DC1" w:rsidRDefault="0093493E" w:rsidP="00DF3DC1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DF3DC1">
      <w:rPr>
        <w:rFonts w:ascii="Arial" w:hAnsi="Arial" w:cs="Arial"/>
        <w:sz w:val="16"/>
        <w:szCs w:val="16"/>
        <w:lang w:val="en-US"/>
      </w:rPr>
      <w:t xml:space="preserve">E.mail: </w:t>
    </w:r>
    <w:hyperlink r:id="rId3" w:history="1">
      <w:r w:rsidR="00695030" w:rsidRPr="00F10E69">
        <w:rPr>
          <w:rStyle w:val="Hyperlink"/>
          <w:rFonts w:ascii="Arial" w:hAnsi="Arial" w:cs="Arial"/>
          <w:sz w:val="16"/>
          <w:szCs w:val="16"/>
          <w:lang w:val="en-US"/>
        </w:rPr>
        <w:t>marcosvinicius@sepaf.ms.gov.br</w:t>
      </w:r>
    </w:hyperlink>
    <w:r w:rsidR="00DF3DC1" w:rsidRPr="00DF3DC1">
      <w:rPr>
        <w:rFonts w:ascii="Arial" w:hAnsi="Arial" w:cs="Arial"/>
        <w:sz w:val="16"/>
        <w:szCs w:val="16"/>
        <w:lang w:val="en-US"/>
      </w:rPr>
      <w:t xml:space="preserve"> - www.sep</w:t>
    </w:r>
    <w:r w:rsidR="00695030">
      <w:rPr>
        <w:rFonts w:ascii="Arial" w:hAnsi="Arial" w:cs="Arial"/>
        <w:sz w:val="16"/>
        <w:szCs w:val="16"/>
        <w:lang w:val="en-US"/>
      </w:rPr>
      <w:t>af</w:t>
    </w:r>
    <w:r w:rsidR="00DF3DC1" w:rsidRPr="00DF3DC1">
      <w:rPr>
        <w:rFonts w:ascii="Arial" w:hAnsi="Arial" w:cs="Arial"/>
        <w:sz w:val="16"/>
        <w:szCs w:val="16"/>
        <w:lang w:val="en-US"/>
      </w:rPr>
      <w:t>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7B" w:rsidRDefault="00430A7B">
      <w:r>
        <w:separator/>
      </w:r>
    </w:p>
  </w:footnote>
  <w:footnote w:type="continuationSeparator" w:id="0">
    <w:p w:rsidR="00430A7B" w:rsidRDefault="0043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36" w:rsidRPr="00964D29" w:rsidRDefault="000539D8">
    <w:pPr>
      <w:shd w:val="clear" w:color="auto" w:fill="FFFFFF"/>
      <w:jc w:val="both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-46355</wp:posOffset>
              </wp:positionV>
              <wp:extent cx="900430" cy="822325"/>
              <wp:effectExtent l="0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C36" w:rsidRDefault="00AC4C36">
                          <w:r>
                            <w:object w:dxaOrig="1425" w:dyaOrig="145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5.55pt;height:56.9pt" o:ole="">
                                <v:imagedata r:id="rId1" o:title=""/>
                              </v:shape>
                              <o:OLEObject Type="Embed" ProgID="MSPhotoEd.3" ShapeID="_x0000_i1026" DrawAspect="Content" ObjectID="_149165514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pt;margin-top:-3.65pt;width:70.9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" stroked="f">
              <v:textbox>
                <w:txbxContent>
                  <w:p w:rsidR="00AC4C36" w:rsidRDefault="00AC4C36">
                    <w:r>
                      <w:object w:dxaOrig="1425" w:dyaOrig="1455">
                        <v:shape id="_x0000_i1025" type="#_x0000_t75" style="width:55.55pt;height:56.9pt" o:ole="">
                          <v:imagedata r:id="rId3" o:title=""/>
                        </v:shape>
                        <o:OLEObject Type="Embed" ProgID="MSPhotoEd.3" ShapeID="_x0000_i1025" DrawAspect="Content" ObjectID="_1491650712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Ind w:w="-1631" w:type="dxa"/>
      <w:tblBorders>
        <w:top w:val="single" w:sz="6" w:space="0" w:color="0000FF"/>
        <w:bottom w:val="single" w:sz="6" w:space="0" w:color="0000FF"/>
        <w:insideH w:val="single" w:sz="6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  <w:gridCol w:w="10348"/>
    </w:tblGrid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  <w:tr w:rsidR="00AC4C36" w:rsidRPr="006171EE">
      <w:tc>
        <w:tcPr>
          <w:tcW w:w="10348" w:type="dxa"/>
          <w:vAlign w:val="center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  <w:tc>
        <w:tcPr>
          <w:tcW w:w="10348" w:type="dxa"/>
        </w:tcPr>
        <w:p w:rsidR="00AC4C36" w:rsidRPr="006171EE" w:rsidRDefault="00AC4C36">
          <w:pPr>
            <w:shd w:val="clear" w:color="auto" w:fill="FFFFFF"/>
            <w:jc w:val="both"/>
            <w:rPr>
              <w:rFonts w:ascii="Arial" w:hAnsi="Arial" w:cs="Arial"/>
              <w:color w:val="0000FF"/>
              <w:sz w:val="4"/>
            </w:rPr>
          </w:pPr>
        </w:p>
      </w:tc>
    </w:tr>
  </w:tbl>
  <w:p w:rsidR="00AC4C36" w:rsidRPr="00964D29" w:rsidRDefault="00AC4C36" w:rsidP="00964D29">
    <w:pPr>
      <w:shd w:val="clear" w:color="auto" w:fill="FFFFFF"/>
      <w:spacing w:line="360" w:lineRule="auto"/>
      <w:jc w:val="both"/>
      <w:rPr>
        <w:rFonts w:ascii="Arial" w:hAnsi="Arial" w:cs="Arial"/>
        <w:smallCaps/>
        <w:sz w:val="28"/>
      </w:rPr>
    </w:pPr>
  </w:p>
  <w:p w:rsidR="00AC4C36" w:rsidRPr="006171EE" w:rsidRDefault="00AC4C36">
    <w:pPr>
      <w:shd w:val="clear" w:color="auto" w:fill="FFFFFF"/>
      <w:jc w:val="both"/>
      <w:rPr>
        <w:rFonts w:ascii="Arial" w:hAnsi="Arial" w:cs="Arial"/>
        <w:smallCaps/>
        <w:sz w:val="22"/>
      </w:rPr>
    </w:pPr>
    <w:r w:rsidRPr="006171EE">
      <w:rPr>
        <w:rFonts w:ascii="Arial" w:hAnsi="Arial" w:cs="Arial"/>
        <w:smallCaps/>
        <w:sz w:val="22"/>
      </w:rPr>
      <w:t>GOVERNO DO ESTADO DE MATO GROSSO DO SUL</w:t>
    </w:r>
  </w:p>
  <w:p w:rsidR="00AC4C36" w:rsidRPr="006171EE" w:rsidRDefault="00AC4C36">
    <w:pPr>
      <w:shd w:val="clear" w:color="auto" w:fill="FFFFFF"/>
      <w:jc w:val="both"/>
      <w:rPr>
        <w:rFonts w:ascii="Arial" w:hAnsi="Arial" w:cs="Arial"/>
        <w:smallCaps/>
        <w:sz w:val="22"/>
      </w:rPr>
    </w:pPr>
    <w:r w:rsidRPr="006171EE">
      <w:rPr>
        <w:rFonts w:ascii="Arial" w:hAnsi="Arial" w:cs="Arial"/>
        <w:smallCaps/>
        <w:sz w:val="22"/>
      </w:rPr>
      <w:t>poder executivo</w:t>
    </w:r>
  </w:p>
  <w:p w:rsidR="0077489E" w:rsidRPr="006171EE" w:rsidRDefault="0077489E" w:rsidP="0077489E">
    <w:pPr>
      <w:rPr>
        <w:rFonts w:ascii="Arial" w:hAnsi="Arial" w:cs="Arial"/>
        <w:color w:val="000000"/>
        <w:sz w:val="16"/>
        <w:szCs w:val="17"/>
      </w:rPr>
    </w:pPr>
    <w:r w:rsidRPr="006171EE">
      <w:rPr>
        <w:rFonts w:ascii="Arial" w:hAnsi="Arial" w:cs="Arial"/>
        <w:color w:val="000000"/>
        <w:sz w:val="16"/>
        <w:szCs w:val="17"/>
      </w:rPr>
      <w:t xml:space="preserve">Secretaria de Estado de </w:t>
    </w:r>
    <w:r w:rsidR="00695030">
      <w:rPr>
        <w:rFonts w:ascii="Arial" w:hAnsi="Arial" w:cs="Arial"/>
        <w:color w:val="000000"/>
        <w:sz w:val="16"/>
        <w:szCs w:val="17"/>
      </w:rPr>
      <w:t>Produção e Agricultura Familiar - SEPAF</w:t>
    </w:r>
    <w:r w:rsidRPr="006171EE">
      <w:rPr>
        <w:rFonts w:ascii="Arial" w:hAnsi="Arial" w:cs="Arial"/>
        <w:color w:val="000000"/>
        <w:sz w:val="16"/>
        <w:szCs w:val="17"/>
      </w:rPr>
      <w:t>.</w:t>
    </w:r>
  </w:p>
  <w:p w:rsidR="00AC4C36" w:rsidRPr="006171EE" w:rsidRDefault="00AC4C36" w:rsidP="006171EE">
    <w:pPr>
      <w:tabs>
        <w:tab w:val="left" w:pos="1418"/>
      </w:tabs>
      <w:jc w:val="both"/>
      <w:rPr>
        <w:rFonts w:ascii="Bookman Old Style" w:hAnsi="Bookman Old Style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40B"/>
    <w:multiLevelType w:val="hybridMultilevel"/>
    <w:tmpl w:val="162639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61A8B"/>
    <w:multiLevelType w:val="hybridMultilevel"/>
    <w:tmpl w:val="D7382A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6"/>
    <w:rsid w:val="00031348"/>
    <w:rsid w:val="000539D8"/>
    <w:rsid w:val="000712D4"/>
    <w:rsid w:val="00094161"/>
    <w:rsid w:val="001013B2"/>
    <w:rsid w:val="001123CA"/>
    <w:rsid w:val="001738E4"/>
    <w:rsid w:val="00192FCE"/>
    <w:rsid w:val="002C37E6"/>
    <w:rsid w:val="002F049E"/>
    <w:rsid w:val="003103FF"/>
    <w:rsid w:val="00335866"/>
    <w:rsid w:val="00356914"/>
    <w:rsid w:val="003A0A59"/>
    <w:rsid w:val="0040600D"/>
    <w:rsid w:val="00430A7B"/>
    <w:rsid w:val="00442CC4"/>
    <w:rsid w:val="004653C2"/>
    <w:rsid w:val="00495774"/>
    <w:rsid w:val="004C1809"/>
    <w:rsid w:val="004D2DC7"/>
    <w:rsid w:val="004F0FDF"/>
    <w:rsid w:val="00573F7B"/>
    <w:rsid w:val="005E3C2F"/>
    <w:rsid w:val="006171EE"/>
    <w:rsid w:val="006370BA"/>
    <w:rsid w:val="00644C2B"/>
    <w:rsid w:val="006821AC"/>
    <w:rsid w:val="00695030"/>
    <w:rsid w:val="006B27B7"/>
    <w:rsid w:val="00743298"/>
    <w:rsid w:val="00763C01"/>
    <w:rsid w:val="0077489E"/>
    <w:rsid w:val="007B5024"/>
    <w:rsid w:val="007F2DA4"/>
    <w:rsid w:val="008D2899"/>
    <w:rsid w:val="008F2213"/>
    <w:rsid w:val="0093493E"/>
    <w:rsid w:val="009440EF"/>
    <w:rsid w:val="009618E2"/>
    <w:rsid w:val="00964D29"/>
    <w:rsid w:val="009A5C81"/>
    <w:rsid w:val="009B5584"/>
    <w:rsid w:val="009C54FF"/>
    <w:rsid w:val="009F5038"/>
    <w:rsid w:val="00AC4C36"/>
    <w:rsid w:val="00AC5377"/>
    <w:rsid w:val="00B1618D"/>
    <w:rsid w:val="00BD0130"/>
    <w:rsid w:val="00C26159"/>
    <w:rsid w:val="00C502A3"/>
    <w:rsid w:val="00CB70F3"/>
    <w:rsid w:val="00CC0BCE"/>
    <w:rsid w:val="00CC7789"/>
    <w:rsid w:val="00D1488E"/>
    <w:rsid w:val="00D3438D"/>
    <w:rsid w:val="00DD7428"/>
    <w:rsid w:val="00DF3DC1"/>
    <w:rsid w:val="00E05F0E"/>
    <w:rsid w:val="00E6229A"/>
    <w:rsid w:val="00EB0E29"/>
    <w:rsid w:val="00EE4BBB"/>
    <w:rsid w:val="00EE7205"/>
    <w:rsid w:val="00EF308E"/>
    <w:rsid w:val="00F20FFE"/>
    <w:rsid w:val="00F369C6"/>
    <w:rsid w:val="00F814B8"/>
    <w:rsid w:val="00F91363"/>
    <w:rsid w:val="00F952FC"/>
    <w:rsid w:val="00FA2527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2C37E6"/>
    <w:pPr>
      <w:tabs>
        <w:tab w:val="center" w:pos="4419"/>
        <w:tab w:val="right" w:pos="8838"/>
      </w:tabs>
    </w:pPr>
    <w:rPr>
      <w:sz w:val="28"/>
    </w:rPr>
  </w:style>
  <w:style w:type="character" w:styleId="Hyperlink">
    <w:name w:val="Hyperlink"/>
    <w:basedOn w:val="Fontepargpadro"/>
    <w:rsid w:val="002C37E6"/>
    <w:rPr>
      <w:color w:val="0000FF"/>
      <w:u w:val="single"/>
    </w:rPr>
  </w:style>
  <w:style w:type="paragraph" w:styleId="Cabealho">
    <w:name w:val="header"/>
    <w:basedOn w:val="Normal"/>
    <w:rsid w:val="00F814B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F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2C37E6"/>
    <w:pPr>
      <w:tabs>
        <w:tab w:val="center" w:pos="4419"/>
        <w:tab w:val="right" w:pos="8838"/>
      </w:tabs>
    </w:pPr>
    <w:rPr>
      <w:sz w:val="28"/>
    </w:rPr>
  </w:style>
  <w:style w:type="character" w:styleId="Hyperlink">
    <w:name w:val="Hyperlink"/>
    <w:basedOn w:val="Fontepargpadro"/>
    <w:rsid w:val="002C37E6"/>
    <w:rPr>
      <w:color w:val="0000FF"/>
      <w:u w:val="single"/>
    </w:rPr>
  </w:style>
  <w:style w:type="paragraph" w:styleId="Cabealho">
    <w:name w:val="header"/>
    <w:basedOn w:val="Normal"/>
    <w:rsid w:val="00F814B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F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osvinicius@sepaf.ms.gov.br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36C6-AB52-4978-9331-A23CA3A8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de Desenvolvimento Agrário, da Produção, da Indústria, do Comércio e do Turismo – SEPROTUR</vt:lpstr>
    </vt:vector>
  </TitlesOfParts>
  <Company/>
  <LinksUpToDate>false</LinksUpToDate>
  <CharactersWithSpaces>684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mailto:marcosvinicius@seprotur.ms.gov.br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de Desenvolvimento Agrário, da Produção, da Indústria, do Comércio e do Turismo – SEPROTUR</dc:title>
  <dc:creator>zelia</dc:creator>
  <cp:lastModifiedBy>Ana Cláudia Perroni Lima</cp:lastModifiedBy>
  <cp:revision>2</cp:revision>
  <cp:lastPrinted>2008-07-03T16:28:00Z</cp:lastPrinted>
  <dcterms:created xsi:type="dcterms:W3CDTF">2015-04-27T19:53:00Z</dcterms:created>
  <dcterms:modified xsi:type="dcterms:W3CDTF">2015-04-27T19:53:00Z</dcterms:modified>
</cp:coreProperties>
</file>